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ac5c33" w14:textId="9ac5c3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9C7A8D">
        <w:rPr>
          <w:rFonts w:ascii="Times New Roman" w:hAnsi="Times New Roman"/>
        </w:rPr>
        <w:t>3</w:t>
      </w:r>
      <w:r w:rsidR="004F3811">
        <w:rPr>
          <w:rFonts w:ascii="Times New Roman" w:hAnsi="Times New Roman"/>
        </w:rPr>
        <w:t xml:space="preserve">. </w:t>
      </w:r>
      <w:r w:rsidR="009C7A8D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853C0B">
      <w:pPr>
        <w:jc w:val="center"/>
        <w:rPr>
          <w:rFonts w:ascii="Times New Roman" w:hAnsi="Times New Roman"/>
          <w:b/>
        </w:rPr>
      </w:pPr>
      <w:r w:rsidRPr="00853C0B">
        <w:rPr>
          <w:rFonts w:ascii="Times New Roman" w:hAnsi="Times New Roman"/>
          <w:b/>
        </w:rPr>
        <w:t>PRESTIGE B. D. j.d.o.o. Pula, Ulica Komunal 66, OIB: 66025508412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7F47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</w:t>
      </w:r>
      <w:r w:rsidR="004F3811">
        <w:rPr>
          <w:rFonts w:ascii="Times New Roman" w:hAnsi="Times New Roman"/>
        </w:rPr>
        <w:t>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C7A8D">
        <w:rPr>
          <w:rFonts w:ascii="Times New Roman" w:hAnsi="Times New Roman"/>
        </w:rPr>
        <w:t>9,00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7F4770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Predlagatelj, dužnik. </w:t>
      </w:r>
      <w:r w:rsidR="00785076">
        <w:rPr>
          <w:rFonts w:ascii="Times New Roman" w:hAnsi="Times New Roman"/>
        </w:rPr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25. svibnja 2020. godine, a sa oglasne ploče je skinuto po proteku 8 dana, pa se dostava smatra uredno obavljenom (istekom osmog dana od dana objave), sukladno čl. 12. st. 1. Stečajnog zakona.</w:t>
      </w: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Uvidom u spis utvrđeno je da je do dana održavanja ovog ročišta račun dužnika i dalje u blokadi, na današnji dan iznos blokade je 18.552,05 kn.</w:t>
      </w:r>
    </w:p>
    <w:p w:rsidR="009C7A8D" w:rsidP="009C7A8D" w:rsidRDefault="009C7A8D">
      <w:pPr>
        <w:ind w:right="-288" w:firstLine="705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ind w:right="-288"/>
        <w:jc w:val="both"/>
        <w:rPr>
          <w:rFonts w:ascii="Times New Roman" w:hAnsi="Times New Roman"/>
        </w:rPr>
      </w:pPr>
    </w:p>
    <w:p w:rsidR="009C7A8D" w:rsidP="009C7A8D" w:rsidRDefault="009C7A8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09:05 sati.</w:t>
      </w:r>
    </w:p>
    <w:p w:rsidR="009C7A8D" w:rsidP="009C7A8D" w:rsidRDefault="009C7A8D">
      <w:pPr>
        <w:jc w:val="both"/>
        <w:rPr>
          <w:rFonts w:ascii="Times New Roman" w:hAnsi="Times New Roman"/>
        </w:rPr>
      </w:pPr>
    </w:p>
    <w:p w:rsidR="009C7A8D" w:rsidP="009C7A8D" w:rsidRDefault="009C7A8D">
      <w:pPr>
        <w:jc w:val="both"/>
        <w:rPr>
          <w:rFonts w:ascii="Times New Roman" w:hAnsi="Times New Roman"/>
        </w:rPr>
      </w:pPr>
    </w:p>
    <w:p w:rsidR="009C7A8D" w:rsidP="009C7A8D" w:rsidRDefault="009C7A8D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9C7A8D" w:rsidP="009C7A8D" w:rsidRDefault="009C7A8D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9C7A8D" w:rsidP="009C7A8D" w:rsidRDefault="009C7A8D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C7A8D" w:rsidP="009C7A8D" w:rsidRDefault="009C7A8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9C7A8D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B0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D73AE" w:rsidR="004D73AE" w:rsidP="004D73AE" w:rsidRDefault="009C7A8D">
    <w:pPr>
      <w:pStyle w:val="Zaglavlje"/>
      <w:jc w:val="right"/>
      <w:rPr>
        <w:color w:val="FF0000"/>
      </w:rPr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St-125/2020-8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853C0B">
      <w:rPr>
        <w:sz w:val="22"/>
        <w:szCs w:val="22"/>
      </w:rPr>
      <w:t>125/2020-</w:t>
    </w:r>
    <w:r w:rsidR="009C7A8D">
      <w:rPr>
        <w:sz w:val="22"/>
        <w:szCs w:val="22"/>
      </w:rPr>
      <w:t>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35B0C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14820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E4052"/>
    <w:rsid w:val="006F6B63"/>
    <w:rsid w:val="00753A24"/>
    <w:rsid w:val="00762F0D"/>
    <w:rsid w:val="00785076"/>
    <w:rsid w:val="007F4770"/>
    <w:rsid w:val="007F773B"/>
    <w:rsid w:val="008072B5"/>
    <w:rsid w:val="008145B5"/>
    <w:rsid w:val="0081659F"/>
    <w:rsid w:val="008357EF"/>
    <w:rsid w:val="00853C0B"/>
    <w:rsid w:val="008542EC"/>
    <w:rsid w:val="00874813"/>
    <w:rsid w:val="0089357C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C7A8D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C6F07"/>
    <w:rsid w:val="00AE7D77"/>
    <w:rsid w:val="00B12902"/>
    <w:rsid w:val="00B200C4"/>
    <w:rsid w:val="00B42E13"/>
    <w:rsid w:val="00B45B26"/>
    <w:rsid w:val="00B46C27"/>
    <w:rsid w:val="00B8132E"/>
    <w:rsid w:val="00BD1C49"/>
    <w:rsid w:val="00BD36F7"/>
    <w:rsid w:val="00BE3960"/>
    <w:rsid w:val="00BF3164"/>
    <w:rsid w:val="00C14820"/>
    <w:rsid w:val="00C22467"/>
    <w:rsid w:val="00C50565"/>
    <w:rsid w:val="00C5719C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E95419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40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40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405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405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405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61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2020.</izvorni_sadrzaj>
    <derivirana_varijabla naziv="DomainObject.StvarniPocetakDatum_1">3. kolovoza 2020.</derivirana_varijabla>
  </DomainObject.StvarniPocetakDatum>
  <DomainObject.StvarniZavrsetakDatum>
    <izvorni_sadrzaj>3. kolovoza 2020.</izvorni_sadrzaj>
    <derivirana_varijabla naziv="DomainObject.StvarniZavrsetakDatum_1">3. kolovoza 2020.</derivirana_varijabla>
  </DomainObject.StvarniZavrsetakDatum>
  <DomainObject.PlaniraniZavrsetakDatum>
    <izvorni_sadrzaj>3. kolovoza 2020.</izvorni_sadrzaj>
    <derivirana_varijabla naziv="DomainObject.PlaniraniZavrsetakDatum_1">3. kolovoza 2020.</derivirana_varijabla>
  </DomainObject.PlaniraniZavrsetakDatum>
  <DomainObject.PlaniraniPocetakDatum>
    <izvorni_sadrzaj>3. kolovoza 2020.</izvorni_sadrzaj>
    <derivirana_varijabla naziv="DomainObject.PlaniraniPocetakDatum_1">3. kolovoza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2020.</izvorni_sadrzaj>
    <derivirana_varijabla naziv="DomainObject.Zapisnik.DatumKreiranja_1">3.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St-125/2020-8</izvorni_sadrzaj>
    <derivirana_varijabla naziv="DomainObject.Zapisnik.Oznaka_1">St-125/2020-8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St-125/2020</izvorni_sadrzaj>
    <derivirana_varijabla naziv="DomainObject.Predmet.OznakaBroj_1">St-125/2020</derivirana_varijabla>
  </DomainObject.Predmet.OznakaBroj>
  <DomainObject.Predmet.OznakaBrojOptuznogAkta>
    <izvorni_sadrzaj>04-06-20-1388</izvorni_sadrzaj>
    <derivirana_varijabla naziv="DomainObject.Predmet.OznakaBrojOptuznogAkta_1">04-06-20-1388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 B.D. j.d.o.o. PULA zastupanog po punomoćniku Mirela Dedić</izvorni_sadrzaj>
    <derivirana_varijabla naziv="DomainObject.Predmet.ProtustrankaFormated_1">  PRESTIGE B.D. j.d.o.o. PULA zastupanog po punomoćniku Mirela Dedić</derivirana_varijabla>
  </DomainObject.Predmet.ProtustrankaFormated>
  <DomainObject.Predmet.ProtustrankaFormatedOIB>
    <izvorni_sadrzaj>  PRESTIGE B.D. j.d.o.o. PULA, OIB 66025508412 zastupanog po punomoćniku Mirela Dedić</izvorni_sadrzaj>
    <derivirana_varijabla naziv="DomainObject.Predmet.ProtustrankaFormatedOIB_1">  PRESTIGE B.D. j.d.o.o. PULA, OIB 66025508412 zastupanog po punomoćniku Mirela Dedić</derivirana_varijabla>
  </DomainObject.Predmet.ProtustrankaFormatedOIB>
  <DomainObject.Predmet.ProtustrankaFormatedWithAdress>
    <izvorni_sadrzaj> PRESTIGE B.D. j.d.o.o. PULA, Ulica Komunal 66, 52100 Pula zastupanog po punomoćniku Mirela Dedić</izvorni_sadrzaj>
    <derivirana_varijabla naziv="DomainObject.Predmet.ProtustrankaFormatedWithAdress_1"> PRESTIGE B.D. j.d.o.o. PULA, Ulica Komunal 66, 52100 Pula zastupanog po punomoćniku Mirela Dedić</derivirana_varijabla>
  </DomainObject.Predmet.ProtustrankaFormatedWithAdress>
  <DomainObject.Predmet.ProtustrankaFormatedWithAdressOIB>
    <izvorni_sadrzaj> PRESTIGE B.D. j.d.o.o. PULA, OIB 66025508412, Ulica Komunal 66, 52100 Pula zastupanog po punomoćniku Mirela Dedić</izvorni_sadrzaj>
    <derivirana_varijabla naziv="DomainObject.Predmet.ProtustrankaFormatedWithAdressOIB_1"> PRESTIGE B.D. j.d.o.o. PULA, OIB 66025508412, Ulica Komunal 66, 52100 Pula zastupanog po punomoćniku Mirela Dedić</derivirana_varijabla>
  </DomainObject.Predmet.ProtustrankaFormatedWithAdressOIB>
  <DomainObject.Predmet.ProtustrankaWithAdress>
    <izvorni_sadrzaj>PRESTIGE B.D. j.d.o.o. PULA Ulica Komunal 66, 52100 Pula</izvorni_sadrzaj>
    <derivirana_varijabla naziv="DomainObject.Predmet.ProtustrankaWithAdress_1">PRESTIGE B.D. j.d.o.o. PULA Ulica Komunal 66, 52100 Pula</derivirana_varijabla>
  </DomainObject.Predmet.ProtustrankaWithAdress>
  <DomainObject.Predmet.ProtustrankaWithAdressOIB>
    <izvorni_sadrzaj>PRESTIGE B.D. j.d.o.o. PULA, OIB 66025508412, Ulica Komunal 66, 52100 Pula</izvorni_sadrzaj>
    <derivirana_varijabla naziv="DomainObject.Predmet.ProtustrankaWithAdressOIB_1">PRESTIGE B.D. j.d.o.o. PULA, OIB 66025508412, Ulica Komunal 66, 52100 Pula</derivirana_varijabla>
  </DomainObject.Predmet.ProtustrankaWithAdressOIB>
  <DomainObject.Predmet.ProtustrankaNazivFormated>
    <izvorni_sadrzaj>PRESTIGE B.D. j.d.o.o. PULA</izvorni_sadrzaj>
    <derivirana_varijabla naziv="DomainObject.Predmet.ProtustrankaNazivFormated_1">PRESTIGE B.D. j.d.o.o. PULA</derivirana_varijabla>
  </DomainObject.Predmet.ProtustrankaNazivFormated>
  <DomainObject.Predmet.ProtustrankaNazivFormatedOIB>
    <izvorni_sadrzaj>PRESTIGE B.D. j.d.o.o. PULA, OIB 66025508412</izvorni_sadrzaj>
    <derivirana_varijabla naziv="DomainObject.Predmet.ProtustrankaNazivFormatedOIB_1">PRESTIGE B.D. j.d.o.o. PULA, OIB 66025508412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PRESTIGE B.D. j.d.o.o. PULA zastupanog po punomoćniku Mirela Dedić</item>
    </izvorni_sadrzaj>
    <derivirana_varijabla naziv="DomainObject.Predmet.ProtuStrankaListFormated_1">
      <item>PRESTIGE B.D. j.d.o.o. PULA zastupanog po punomoćniku Mirela Dedić</item>
    </derivirana_varijabla>
  </DomainObject.Predmet.ProtuStrankaListFormated>
  <DomainObject.Predmet.ProtuStrankaListFormatedOIB>
    <izvorni_sadrzaj>
      <item>PRESTIGE B.D. j.d.o.o. PULA, OIB 66025508412 zastupanog po punomoćniku Mirela Dedić</item>
    </izvorni_sadrzaj>
    <derivirana_varijabla naziv="DomainObject.Predmet.ProtuStrankaListFormatedOIB_1">
      <item>PRESTIGE B.D. j.d.o.o. PULA, OIB 66025508412 zastupanog po punomoćniku Mirela Dedić</item>
    </derivirana_varijabla>
  </DomainObject.Predmet.ProtuStrankaListFormatedOIB>
  <DomainObject.Predmet.ProtuStrankaListFormatedWithAdress>
    <izvorni_sadrzaj>
      <item>PRESTIGE B.D. j.d.o.o. PULA, Ulica Komunal 66, 52100 Pula zastupanog po punomoćniku Mirela Dedić</item>
    </izvorni_sadrzaj>
    <derivirana_varijabla naziv="DomainObject.Predmet.ProtuStrankaListFormatedWithAdress_1">
      <item>PRESTIGE B.D. j.d.o.o. PULA, Ulica Komunal 66, 52100 Pula zastupanog po punomoćniku Mirela Dedić</item>
    </derivirana_varijabla>
  </DomainObject.Predmet.ProtuStrankaListFormatedWithAdress>
  <DomainObject.Predmet.ProtuStrankaListFormatedWithAdressOIB>
    <izvorni_sadrzaj>
      <item>PRESTIGE B.D. j.d.o.o. PULA, OIB 66025508412, Ulica Komunal 66, 52100 Pula zastupanog po punomoćniku Mirela Dedić</item>
    </izvorni_sadrzaj>
    <derivirana_varijabla naziv="DomainObject.Predmet.ProtuStrankaListFormatedWithAdressOIB_1">
      <item>PRESTIGE B.D. j.d.o.o. PULA, OIB 66025508412, Ulica Komunal 66, 52100 Pula zastupanog po punomoćniku Mirela Dedić</item>
    </derivirana_varijabla>
  </DomainObject.Predmet.ProtuStrankaListFormatedWithAdressOIB>
  <DomainObject.Predmet.ProtuStrankaListNazivFormated>
    <izvorni_sadrzaj>
      <item>PRESTIGE B.D. j.d.o.o. PULA</item>
    </izvorni_sadrzaj>
    <derivirana_varijabla naziv="DomainObject.Predmet.ProtuStrankaListNazivFormated_1">
      <item>PRESTIGE B.D. j.d.o.o. PULA</item>
    </derivirana_varijabla>
  </DomainObject.Predmet.ProtuStrankaListNazivFormated>
  <DomainObject.Predmet.ProtuStrankaListNazivFormatedOIB>
    <izvorni_sadrzaj>
      <item>PRESTIGE B.D. j.d.o.o. PULA, OIB 66025508412</item>
    </izvorni_sadrzaj>
    <derivirana_varijabla naziv="DomainObject.Predmet.ProtuStrankaListNazivFormatedOIB_1">
      <item>PRESTIGE B.D. j.d.o.o. PULA, OIB 66025508412</item>
    </derivirana_varijabla>
  </DomainObject.Predmet.ProtuStrankaListNazivFormatedOIB>
  <DomainObject.Predmet.OstaliListFormated>
    <izvorni_sadrzaj>
      <item>Mirela Dedić punomoćnica sudionika u postupku PRESTIGE B.D. j.d.o.o. PULA</item>
    </izvorni_sadrzaj>
    <derivirana_varijabla naziv="DomainObject.Predmet.OstaliListFormated_1">
      <item>Mirela Dedić punomoćnica sudionika u postupku PRESTIGE B.D. j.d.o.o. PULA</item>
    </derivirana_varijabla>
  </DomainObject.Predmet.OstaliListFormated>
  <DomainObject.Predmet.OstaliListFormatedOIB>
    <izvorni_sadrzaj>
      <item>Mirela Dedić, OIB 72609814121 punomoćnica sudionika u postupku PRESTIGE B.D. j.d.o.o. PULA</item>
    </izvorni_sadrzaj>
    <derivirana_varijabla naziv="DomainObject.Predmet.OstaliListFormatedOIB_1">
      <item>Mirela Dedić, OIB 72609814121 punomoćnica sudionika u postupku PRESTIGE B.D. j.d.o.o. PULA</item>
    </derivirana_varijabla>
  </DomainObject.Predmet.OstaliListFormatedOIB>
  <DomainObject.Predmet.OstaliListFormatedWithAdress>
    <izvorni_sadrzaj>
      <item>Mirela Dedić, Ulica Komunal 66, 52100 Pula punomoćnica sudionika u postupku PRESTIGE B.D. j.d.o.o. PULA</item>
    </izvorni_sadrzaj>
    <derivirana_varijabla naziv="DomainObject.Predmet.OstaliListFormatedWithAdress_1">
      <item>Mirela Dedić, Ulica Komunal 66, 52100 Pula punomoćnica sudionika u postupku PRESTIGE B.D. j.d.o.o. PULA</item>
    </derivirana_varijabla>
  </DomainObject.Predmet.OstaliListFormatedWithAdress>
  <DomainObject.Predmet.OstaliListFormatedWithAdressOIB>
    <izvorni_sadrzaj>
      <item>Mirela Dedić, OIB 72609814121, Ulica Komunal 66, 52100 Pula punomoćnica sudionika u postupku PRESTIGE B.D. j.d.o.o. PULA</item>
    </izvorni_sadrzaj>
    <derivirana_varijabla naziv="DomainObject.Predmet.OstaliListFormatedWithAdressOIB_1">
      <item>Mirela Dedić, OIB 72609814121, Ulica Komunal 66, 52100 Pula punomoćnica sudionika u postupku PRESTIGE B.D. j.d.o.o. PULA</item>
    </derivirana_varijabla>
  </DomainObject.Predmet.OstaliListFormatedWithAdressOIB>
  <DomainObject.Predmet.OstaliListNazivFormated>
    <izvorni_sadrzaj>
      <item>Mirela Dedić</item>
    </izvorni_sadrzaj>
    <derivirana_varijabla naziv="DomainObject.Predmet.OstaliListNazivFormated_1">
      <item>Mirela Dedić</item>
    </derivirana_varijabla>
  </DomainObject.Predmet.OstaliListNazivFormated>
  <DomainObject.Predmet.OstaliListNazivFormatedOIB>
    <izvorni_sadrzaj>
      <item>Mirela Dedić, OIB 72609814121</item>
    </izvorni_sadrzaj>
    <derivirana_varijabla naziv="DomainObject.Predmet.OstaliListNazivFormatedOIB_1">
      <item>Mirela Dedić, OIB 72609814121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2020.</izvorni_sadrzaj>
    <derivirana_varijabla naziv="DomainObject.Datum_1">3. kolovoza 2020.</derivirana_varijabla>
  </DomainObject.Datum>
  <DomainObject.PoslovniBrojDokumenta>
    <izvorni_sadrzaj>St-125/2020-8</izvorni_sadrzaj>
    <derivirana_varijabla naziv="DomainObject.PoslovniBrojDokumenta_1">St-125/2020-8</derivirana_varijabla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PRESTIGE B.D. j.d.o.o. PULA</izvorni_sadrzaj>
    <derivirana_varijabla naziv="DomainObject.Predmet.ProtustrankaIDrugi_1">PRESTIGE B.D. j.d.o.o. PULA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PRESTIGE B.D. j.d.o.o. PULA, OIB 66025508412, Ulica Komunal 66, 52100 Pula</izvorni_sadrzaj>
    <derivirana_varijabla naziv="DomainObject.Predmet.ProtustrankaIDrugiAdressOIB_1">PRESTIGE B.D. j.d.o.o. PULA, OIB 66025508412, Ulica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PRESTIGE B.D. j.d.o.o. PULA</item>
      <item>FINANCIJSKA AGENCIJA, RC RIJEKA, PODRUŽNICA PULA</item>
      <item>Mirela Dedić</item>
    </izvorni_sadrzaj>
    <derivirana_varijabla naziv="DomainObject.Predmet.SudioniciListNaziv_1">
      <item>PRESTIGE B.D. j.d.o.o. PULA</item>
      <item>FINANCIJSKA AGENCIJA, RC RIJEKA, PODRUŽNICA PULA</item>
      <item>Mirela Dedić</item>
    </derivirana_varijabla>
  </DomainObject.Predmet.SudioniciListNaziv>
  <DomainObject.Predmet.SudioniciListAdressOIB>
    <izvorni_sadrzaj>
      <item>PRESTIGE B.D. j.d.o.o. PULA, OIB 66025508412, Ulica Komunal 66,52100 Pula</item>
      <item>FINANCIJSKA AGENCIJA, RC RIJEKA, PODRUŽNICA PULA, OIB 85821130368, GIARDINI 5,52100 Pula</item>
      <item>Mirela Dedić, OIB 72609814121, Ulica Komunal 66,52100 Pula</item>
    </izvorni_sadrzaj>
    <derivirana_varijabla naziv="DomainObject.Predmet.SudioniciListAdressOIB_1">
      <item>PRESTIGE B.D. j.d.o.o. PULA, OIB 66025508412, Ulica Komunal 66,52100 Pula</item>
      <item>FINANCIJSKA AGENCIJA, RC RIJEKA, PODRUŽNICA PULA, OIB 85821130368, GIARDINI 5,52100 Pula</item>
      <item>Mirela Dedić, OIB 72609814121, Ulica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66025508412</item>
      <item>, OIB 85821130368</item>
      <item>, OIB 72609814121</item>
    </izvorni_sadrzaj>
    <derivirana_varijabla naziv="DomainObject.Predmet.SudioniciListNazivOIB_1">
      <item>, OIB 66025508412</item>
      <item>, OIB 85821130368</item>
      <item>, OIB 72609814121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0A528-83C9-4396-BF12-B2FEED2ACB1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205</properties:Words>
  <properties:Characters>1126</properties:Characters>
  <properties:Lines>48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2020-08-03T06:08:00Z</dcterms:created>
  <dc:creator>epincin</dc:creator>
  <cp:lastModifiedBy>Sanja Prodan</cp:lastModifiedBy>
  <cp:lastPrinted>2015-12-17T09:17:00Z</cp:lastPrinted>
  <dcterms:modified xmlns:xsi="http://www.w3.org/2001/XMLSchema-instance" xsi:type="dcterms:W3CDTF">2020-08-03T11:25:00Z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St-125/2020-8 / Zapisnik - Ročište radi rasprave o uvjetima za otvaranje steč. post. (St-125-2020-8-prestige bd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